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Zeitplan SFT Finale Turn10-Cup 2019 </w:t>
      </w:r>
    </w:p>
    <w:p w:rsidR="0049772E" w:rsidRP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ACHTUNG: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Bei diesem Finale wird das erste Mal eine neue Organisationsform ausprobiert, bei der vor jedem Gerät ein kurzes Einturnen stattfindet, dafür gibt es vor dem Wettkampf nur ein </w:t>
      </w:r>
      <w:proofErr w:type="gramStart"/>
      <w:r w:rsidRPr="0049772E">
        <w:rPr>
          <w:sz w:val="28"/>
          <w:szCs w:val="28"/>
        </w:rPr>
        <w:t>20 minütiges</w:t>
      </w:r>
      <w:proofErr w:type="gramEnd"/>
      <w:r w:rsidRPr="0049772E">
        <w:rPr>
          <w:sz w:val="28"/>
          <w:szCs w:val="28"/>
        </w:rPr>
        <w:t xml:space="preserve"> Aufwärmen.</w:t>
      </w:r>
    </w:p>
    <w:p w:rsid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7.15 - </w:t>
      </w:r>
      <w:r w:rsidRPr="0049772E">
        <w:rPr>
          <w:sz w:val="28"/>
          <w:szCs w:val="28"/>
        </w:rPr>
        <w:tab/>
        <w:t>9.00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 xml:space="preserve">AUFBAU 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8.45 – 9.05 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72E">
        <w:rPr>
          <w:sz w:val="28"/>
          <w:szCs w:val="28"/>
        </w:rPr>
        <w:t>Aufwärmen 1. WK-Rotation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9.05 – 9.15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72E">
        <w:rPr>
          <w:sz w:val="28"/>
          <w:szCs w:val="28"/>
        </w:rPr>
        <w:t>Eröffnung und Riegeneinteilung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9.15 – 11.45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72E">
        <w:rPr>
          <w:sz w:val="28"/>
          <w:szCs w:val="28"/>
        </w:rPr>
        <w:t>1. WK-Rotation mit 15 min Einturnen pro Gerät</w:t>
      </w:r>
    </w:p>
    <w:p w:rsidR="0049772E" w:rsidRP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12.15 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772E">
        <w:rPr>
          <w:sz w:val="28"/>
          <w:szCs w:val="28"/>
        </w:rPr>
        <w:t>Siegerehrung 1. WK-Rotation</w:t>
      </w:r>
    </w:p>
    <w:p w:rsidR="0049772E" w:rsidRP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12.15 – 12.35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Aufwärmen 2. WK-Rotation (in eigene</w:t>
      </w:r>
      <w:r>
        <w:rPr>
          <w:sz w:val="28"/>
          <w:szCs w:val="28"/>
        </w:rPr>
        <w:t>r</w:t>
      </w:r>
      <w:r w:rsidRPr="0049772E">
        <w:rPr>
          <w:sz w:val="28"/>
          <w:szCs w:val="28"/>
        </w:rPr>
        <w:t xml:space="preserve"> Aufwärmhalle)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12.35 – 12.45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Eröffnung und Riegeneinteilung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12.45 – 15.30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2. WK-Rotation mit 15 min Einturnen pro Gerät</w:t>
      </w:r>
    </w:p>
    <w:p w:rsidR="0049772E" w:rsidRPr="0049772E" w:rsidRDefault="0049772E">
      <w:pPr>
        <w:rPr>
          <w:sz w:val="28"/>
          <w:szCs w:val="28"/>
        </w:rPr>
      </w:pPr>
      <w:bookmarkStart w:id="0" w:name="_GoBack"/>
      <w:bookmarkEnd w:id="0"/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15.30 -15.50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Aufwärmen 3. WK-Rotation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15.50 – 16.00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Eröffnung und Riegeneinteilung</w:t>
      </w: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 xml:space="preserve">16.00 – 19.00 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  <w:t>3. WK-Rotation</w:t>
      </w:r>
    </w:p>
    <w:p w:rsidR="0049772E" w:rsidRPr="0049772E" w:rsidRDefault="0049772E">
      <w:pPr>
        <w:rPr>
          <w:sz w:val="28"/>
          <w:szCs w:val="28"/>
        </w:rPr>
      </w:pPr>
    </w:p>
    <w:p w:rsidR="0049772E" w:rsidRPr="0049772E" w:rsidRDefault="0049772E">
      <w:pPr>
        <w:rPr>
          <w:sz w:val="28"/>
          <w:szCs w:val="28"/>
        </w:rPr>
      </w:pPr>
      <w:r w:rsidRPr="0049772E">
        <w:rPr>
          <w:sz w:val="28"/>
          <w:szCs w:val="28"/>
        </w:rPr>
        <w:t>19.00 – 19.45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proofErr w:type="gramStart"/>
      <w:r w:rsidRPr="0049772E">
        <w:rPr>
          <w:sz w:val="28"/>
          <w:szCs w:val="28"/>
        </w:rPr>
        <w:t>ABBAU !!</w:t>
      </w:r>
      <w:proofErr w:type="gramEnd"/>
    </w:p>
    <w:p w:rsidR="0049772E" w:rsidRPr="0049772E" w:rsidRDefault="0049772E">
      <w:pPr>
        <w:rPr>
          <w:sz w:val="28"/>
          <w:szCs w:val="28"/>
        </w:rPr>
      </w:pPr>
    </w:p>
    <w:p w:rsidR="0049772E" w:rsidRDefault="0049772E">
      <w:r w:rsidRPr="0049772E">
        <w:rPr>
          <w:sz w:val="28"/>
          <w:szCs w:val="28"/>
        </w:rPr>
        <w:t>19.45</w:t>
      </w:r>
      <w:r w:rsidRPr="0049772E">
        <w:rPr>
          <w:sz w:val="28"/>
          <w:szCs w:val="28"/>
        </w:rPr>
        <w:tab/>
      </w:r>
      <w:r w:rsidRPr="0049772E">
        <w:rPr>
          <w:sz w:val="28"/>
          <w:szCs w:val="28"/>
        </w:rPr>
        <w:tab/>
      </w:r>
      <w:proofErr w:type="gramStart"/>
      <w:r w:rsidRPr="0049772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Pr="0049772E">
        <w:rPr>
          <w:sz w:val="28"/>
          <w:szCs w:val="28"/>
        </w:rPr>
        <w:t>Siegerehrung 2. und 3. WK-Rotation</w:t>
      </w:r>
    </w:p>
    <w:p w:rsidR="0049772E" w:rsidRDefault="0049772E"/>
    <w:p w:rsidR="0049772E" w:rsidRDefault="0049772E"/>
    <w:p w:rsidR="0049772E" w:rsidRDefault="0049772E"/>
    <w:p w:rsidR="0049772E" w:rsidRDefault="0049772E"/>
    <w:p w:rsidR="0049772E" w:rsidRDefault="0049772E"/>
    <w:p w:rsidR="0049772E" w:rsidRDefault="0049772E"/>
    <w:p w:rsidR="0049772E" w:rsidRDefault="0049772E"/>
    <w:p w:rsidR="0049772E" w:rsidRDefault="0049772E"/>
    <w:sectPr w:rsidR="00497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2E"/>
    <w:rsid w:val="004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5EC5"/>
  <w15:chartTrackingRefBased/>
  <w15:docId w15:val="{570DDFBF-9541-4938-B6C0-9DA41DA1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Schwaiger</dc:creator>
  <cp:keywords/>
  <dc:description/>
  <cp:lastModifiedBy>Hartmut Schwaiger</cp:lastModifiedBy>
  <cp:revision>1</cp:revision>
  <dcterms:created xsi:type="dcterms:W3CDTF">2019-05-12T10:00:00Z</dcterms:created>
  <dcterms:modified xsi:type="dcterms:W3CDTF">2019-05-12T10:10:00Z</dcterms:modified>
</cp:coreProperties>
</file>